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18047" w14:textId="43E75662" w:rsidR="004C5D40" w:rsidRDefault="004C5D40" w:rsidP="004C5D40">
      <w:r>
        <w:rPr>
          <w:b/>
          <w:bCs/>
        </w:rPr>
        <w:t xml:space="preserve">Pressemitteilung </w:t>
      </w:r>
      <w:r w:rsidRPr="004C5D40">
        <w:t>Louis Lewandowski Festival</w:t>
      </w:r>
    </w:p>
    <w:p w14:paraId="5166B6C5" w14:textId="77777777" w:rsidR="004C5D40" w:rsidRDefault="004C5D40" w:rsidP="004C5D40"/>
    <w:p w14:paraId="4EFC29A8" w14:textId="77777777" w:rsidR="004C5D40" w:rsidRDefault="004C5D40" w:rsidP="004C5D40">
      <w:pPr>
        <w:rPr>
          <w:b/>
          <w:bCs/>
        </w:rPr>
      </w:pPr>
    </w:p>
    <w:p w14:paraId="082A84B0" w14:textId="4AF6066E" w:rsidR="004C5D40" w:rsidRPr="004C5D40" w:rsidRDefault="004C5D40" w:rsidP="004C5D40">
      <w:r w:rsidRPr="004C5D40">
        <w:rPr>
          <w:b/>
          <w:bCs/>
        </w:rPr>
        <w:t>Berlin, November 2024</w:t>
      </w:r>
      <w:r w:rsidRPr="004C5D40">
        <w:t xml:space="preserve"> – Das Louis Lewandowski Festival feiert vom 18. bis 22. Dezember 2024 sein 14. Jubiläum und lädt Musikliebhaber aus aller Welt nach Berlin und Brandenburg ein. Unter dem diesjährigen Motto </w:t>
      </w:r>
      <w:r w:rsidRPr="004C5D40">
        <w:rPr>
          <w:i/>
          <w:iCs/>
        </w:rPr>
        <w:t>„Unbekannte Stimmen Israels – Musik antiker Stämme orientalischer Juden“</w:t>
      </w:r>
      <w:r w:rsidRPr="004C5D40">
        <w:t xml:space="preserve"> werden die reichhaltigen Klangtraditionen jüdischer Gemeinden des Nahen Ostens und Nordafrikas ins Rampenlicht gerückt. Mit der besonderen Verschmelzung von liturgischer Chormusik und orientalischen Melodien setzt das Festival einen unverwechselbaren Akzent in der kulturellen Landschaft.</w:t>
      </w:r>
    </w:p>
    <w:p w14:paraId="62311A98" w14:textId="77777777" w:rsidR="004C5D40" w:rsidRPr="004C5D40" w:rsidRDefault="004C5D40" w:rsidP="004C5D40">
      <w:r w:rsidRPr="004C5D40">
        <w:t xml:space="preserve">Die künstlerische Leiterin Regina </w:t>
      </w:r>
      <w:proofErr w:type="spellStart"/>
      <w:r w:rsidRPr="004C5D40">
        <w:t>Yantian</w:t>
      </w:r>
      <w:proofErr w:type="spellEnd"/>
      <w:r w:rsidRPr="004C5D40">
        <w:t xml:space="preserve"> hat ein hochkarätiges Programm zusammengestellt, das internationale Ensembles und Solisten vereint. Höhepunkte des Festivals sind das gefeierte </w:t>
      </w:r>
      <w:proofErr w:type="spellStart"/>
      <w:r w:rsidRPr="004C5D40">
        <w:t>Atanu</w:t>
      </w:r>
      <w:proofErr w:type="spellEnd"/>
      <w:r w:rsidRPr="004C5D40">
        <w:t xml:space="preserve"> Ensemble, das die musikalischen Traditionen der jüdischen Diaspora des Nahen Ostens in moderner wie auch historischer Form interpretiert, und das </w:t>
      </w:r>
      <w:proofErr w:type="spellStart"/>
      <w:r w:rsidRPr="004C5D40">
        <w:t>Yamma</w:t>
      </w:r>
      <w:proofErr w:type="spellEnd"/>
      <w:r w:rsidRPr="004C5D40">
        <w:t xml:space="preserve"> </w:t>
      </w:r>
      <w:proofErr w:type="spellStart"/>
      <w:r w:rsidRPr="004C5D40">
        <w:t>Teiman</w:t>
      </w:r>
      <w:proofErr w:type="spellEnd"/>
      <w:r w:rsidRPr="004C5D40">
        <w:t xml:space="preserve"> Ensemble, das die jemenitisch-jüdische Gesangstradition von Frauen authentisch auf die Bühne bringt. Ergänzt wird das Programm durch die aus Persien stammende Sängerin Jeanette Rotstein </w:t>
      </w:r>
      <w:proofErr w:type="spellStart"/>
      <w:r w:rsidRPr="004C5D40">
        <w:t>Yehudaiyan</w:t>
      </w:r>
      <w:proofErr w:type="spellEnd"/>
      <w:r w:rsidRPr="004C5D40">
        <w:t xml:space="preserve"> und den charismatischen Musiker </w:t>
      </w:r>
      <w:proofErr w:type="spellStart"/>
      <w:r w:rsidRPr="004C5D40">
        <w:t>Yair</w:t>
      </w:r>
      <w:proofErr w:type="spellEnd"/>
      <w:r w:rsidRPr="004C5D40">
        <w:t xml:space="preserve"> </w:t>
      </w:r>
      <w:proofErr w:type="spellStart"/>
      <w:r w:rsidRPr="004C5D40">
        <w:t>Tzabari</w:t>
      </w:r>
      <w:proofErr w:type="spellEnd"/>
      <w:r w:rsidRPr="004C5D40">
        <w:t>, der das musikalische Erbe der jemenitischen Juden repräsentiert.</w:t>
      </w:r>
    </w:p>
    <w:p w14:paraId="10D61E13" w14:textId="6974FBF8" w:rsidR="004C5D40" w:rsidRPr="004C5D40" w:rsidRDefault="004C5D40" w:rsidP="004C5D40">
      <w:r w:rsidRPr="004C5D40">
        <w:t>Das Festival wird am 18. Dezember mit einem Eröffnungskonzert i</w:t>
      </w:r>
      <w:r w:rsidR="00144D6A">
        <w:t xml:space="preserve">m </w:t>
      </w:r>
      <w:r w:rsidR="00985815">
        <w:t>A</w:t>
      </w:r>
      <w:r w:rsidR="00144D6A">
        <w:t xml:space="preserve">lten Stadthaus </w:t>
      </w:r>
      <w:r w:rsidRPr="004C5D40">
        <w:t xml:space="preserve">Cottbus eingeläutet. Höhepunkte der weiteren Spielorte sind die Krankenhauskirche im </w:t>
      </w:r>
      <w:proofErr w:type="spellStart"/>
      <w:r w:rsidRPr="004C5D40">
        <w:t>Wuhlgarten</w:t>
      </w:r>
      <w:proofErr w:type="spellEnd"/>
      <w:r w:rsidRPr="004C5D40">
        <w:t xml:space="preserve">, die Reinbeckhallen sowie die Synagoge </w:t>
      </w:r>
      <w:proofErr w:type="spellStart"/>
      <w:r w:rsidRPr="004C5D40">
        <w:t>Rykestraße</w:t>
      </w:r>
      <w:proofErr w:type="spellEnd"/>
      <w:r w:rsidRPr="004C5D40">
        <w:t xml:space="preserve">, wo das große Abschlusskonzert am 22. Dezember alle teilnehmenden Künstler auf einer Bühne vereint. Bereits vor dem Festivalauftakt dürfen sich Besucher auf ein besonderes Konzert mit Dirk Zöllner und Band sowie der Geigerin und Sängerin </w:t>
      </w:r>
      <w:proofErr w:type="spellStart"/>
      <w:r w:rsidRPr="004C5D40">
        <w:t>Shir</w:t>
      </w:r>
      <w:proofErr w:type="spellEnd"/>
      <w:r w:rsidRPr="004C5D40">
        <w:t xml:space="preserve">-Ran </w:t>
      </w:r>
      <w:proofErr w:type="spellStart"/>
      <w:r w:rsidRPr="004C5D40">
        <w:t>Yinon</w:t>
      </w:r>
      <w:proofErr w:type="spellEnd"/>
      <w:r w:rsidRPr="004C5D40">
        <w:t xml:space="preserve"> im Gemeindehaus der Jüdischen Gemeinde freuen.</w:t>
      </w:r>
    </w:p>
    <w:p w14:paraId="014C851D" w14:textId="77777777" w:rsidR="004C5D40" w:rsidRPr="004C5D40" w:rsidRDefault="004C5D40" w:rsidP="004C5D40">
      <w:r w:rsidRPr="004C5D40">
        <w:t>Mit seiner einzigartigen Programmgestaltung setzt das Festival nicht nur musikalische Maßstäbe, sondern versteht sich auch als kulturelles Zeichen der Solidarität mit Israel und als Beitrag zur Pflege und Bewahrung jüdischer Traditionen. Es wird durch Fördermittel des Landes Brandenburg sowie der Senatsverwaltung für Kultur und Gesellschaftlichen Zusammenhalt unterstützt.</w:t>
      </w:r>
    </w:p>
    <w:p w14:paraId="6F9B6493" w14:textId="77777777" w:rsidR="004C5D40" w:rsidRPr="004C5D40" w:rsidRDefault="004C5D40" w:rsidP="004C5D40">
      <w:r w:rsidRPr="004C5D40">
        <w:rPr>
          <w:b/>
          <w:bCs/>
        </w:rPr>
        <w:t>Tickets und weitere Informationen finden Sie unter:</w:t>
      </w:r>
      <w:r w:rsidRPr="004C5D40">
        <w:br/>
      </w:r>
      <w:hyperlink r:id="rId4" w:tgtFrame="_new" w:history="1">
        <w:r w:rsidRPr="004C5D40">
          <w:rPr>
            <w:rStyle w:val="Hyperlink"/>
          </w:rPr>
          <w:t>www.louis-lewandowski-festival.de</w:t>
        </w:r>
      </w:hyperlink>
    </w:p>
    <w:p w14:paraId="678BB232" w14:textId="77777777" w:rsidR="00F12B27" w:rsidRDefault="00F12B27"/>
    <w:sectPr w:rsidR="00F12B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40"/>
    <w:rsid w:val="000C2200"/>
    <w:rsid w:val="00144D6A"/>
    <w:rsid w:val="0015120A"/>
    <w:rsid w:val="001F6A21"/>
    <w:rsid w:val="004C5D40"/>
    <w:rsid w:val="00985815"/>
    <w:rsid w:val="00AF5843"/>
    <w:rsid w:val="00D8705C"/>
    <w:rsid w:val="00F12B27"/>
    <w:rsid w:val="00FE4F8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13379C2"/>
  <w15:chartTrackingRefBased/>
  <w15:docId w15:val="{BAE6409F-0799-B945-AD7D-C4833C24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C5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autoRedefine/>
    <w:uiPriority w:val="9"/>
    <w:unhideWhenUsed/>
    <w:qFormat/>
    <w:rsid w:val="001F6A21"/>
    <w:pPr>
      <w:keepNext/>
      <w:keepLines/>
      <w:spacing w:before="40"/>
      <w:outlineLvl w:val="1"/>
    </w:pPr>
    <w:rPr>
      <w:rFonts w:asciiTheme="majorHAnsi" w:eastAsiaTheme="majorEastAsia" w:hAnsiTheme="majorHAnsi" w:cstheme="majorBidi"/>
      <w:color w:val="0E2841" w:themeColor="text2"/>
      <w:sz w:val="32"/>
      <w:szCs w:val="26"/>
    </w:rPr>
  </w:style>
  <w:style w:type="paragraph" w:styleId="berschrift3">
    <w:name w:val="heading 3"/>
    <w:basedOn w:val="Standard"/>
    <w:next w:val="Standard"/>
    <w:link w:val="berschrift3Zchn"/>
    <w:uiPriority w:val="9"/>
    <w:semiHidden/>
    <w:unhideWhenUsed/>
    <w:qFormat/>
    <w:rsid w:val="004C5D4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C5D4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C5D4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C5D4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C5D4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C5D4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C5D4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E4F8D"/>
    <w:pPr>
      <w:spacing w:before="120" w:after="120"/>
      <w:ind w:left="720"/>
    </w:pPr>
    <w:rPr>
      <w:rFonts w:ascii="Calibri" w:hAnsi="Calibri" w:cs="Calibri"/>
      <w:sz w:val="22"/>
      <w:szCs w:val="22"/>
      <w:lang w:val="de-DE" w:bidi="he-IL"/>
    </w:rPr>
  </w:style>
  <w:style w:type="character" w:customStyle="1" w:styleId="berschrift2Zchn">
    <w:name w:val="Überschrift 2 Zchn"/>
    <w:basedOn w:val="Absatz-Standardschriftart"/>
    <w:link w:val="berschrift2"/>
    <w:uiPriority w:val="9"/>
    <w:rsid w:val="001F6A21"/>
    <w:rPr>
      <w:rFonts w:asciiTheme="majorHAnsi" w:eastAsiaTheme="majorEastAsia" w:hAnsiTheme="majorHAnsi" w:cstheme="majorBidi"/>
      <w:color w:val="0E2841" w:themeColor="text2"/>
      <w:sz w:val="32"/>
      <w:szCs w:val="26"/>
    </w:rPr>
  </w:style>
  <w:style w:type="paragraph" w:styleId="Titel">
    <w:name w:val="Title"/>
    <w:basedOn w:val="Standard"/>
    <w:next w:val="Standard"/>
    <w:link w:val="TitelZchn"/>
    <w:autoRedefine/>
    <w:uiPriority w:val="10"/>
    <w:qFormat/>
    <w:rsid w:val="001F6A21"/>
    <w:pPr>
      <w:contextualSpacing/>
    </w:pPr>
    <w:rPr>
      <w:rFonts w:asciiTheme="majorHAnsi" w:eastAsiaTheme="majorEastAsia" w:hAnsiTheme="majorHAnsi" w:cstheme="majorBidi"/>
      <w:color w:val="156082" w:themeColor="accent1"/>
      <w:spacing w:val="-10"/>
      <w:kern w:val="28"/>
      <w:sz w:val="56"/>
      <w:szCs w:val="56"/>
    </w:rPr>
  </w:style>
  <w:style w:type="character" w:customStyle="1" w:styleId="TitelZchn">
    <w:name w:val="Titel Zchn"/>
    <w:basedOn w:val="Absatz-Standardschriftart"/>
    <w:link w:val="Titel"/>
    <w:uiPriority w:val="10"/>
    <w:rsid w:val="001F6A21"/>
    <w:rPr>
      <w:rFonts w:asciiTheme="majorHAnsi" w:eastAsiaTheme="majorEastAsia" w:hAnsiTheme="majorHAnsi" w:cstheme="majorBidi"/>
      <w:color w:val="156082" w:themeColor="accent1"/>
      <w:spacing w:val="-10"/>
      <w:kern w:val="28"/>
      <w:sz w:val="56"/>
      <w:szCs w:val="56"/>
    </w:rPr>
  </w:style>
  <w:style w:type="character" w:customStyle="1" w:styleId="berschrift1Zchn">
    <w:name w:val="Überschrift 1 Zchn"/>
    <w:basedOn w:val="Absatz-Standardschriftart"/>
    <w:link w:val="berschrift1"/>
    <w:uiPriority w:val="9"/>
    <w:rsid w:val="004C5D40"/>
    <w:rPr>
      <w:rFonts w:asciiTheme="majorHAnsi" w:eastAsiaTheme="majorEastAsia" w:hAnsiTheme="majorHAnsi" w:cstheme="majorBidi"/>
      <w:color w:val="0F4761" w:themeColor="accent1" w:themeShade="BF"/>
      <w:sz w:val="40"/>
      <w:szCs w:val="40"/>
    </w:rPr>
  </w:style>
  <w:style w:type="character" w:customStyle="1" w:styleId="berschrift3Zchn">
    <w:name w:val="Überschrift 3 Zchn"/>
    <w:basedOn w:val="Absatz-Standardschriftart"/>
    <w:link w:val="berschrift3"/>
    <w:uiPriority w:val="9"/>
    <w:semiHidden/>
    <w:rsid w:val="004C5D4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C5D4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C5D4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C5D4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C5D4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C5D4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C5D40"/>
    <w:rPr>
      <w:rFonts w:eastAsiaTheme="majorEastAsia" w:cstheme="majorBidi"/>
      <w:color w:val="272727" w:themeColor="text1" w:themeTint="D8"/>
    </w:rPr>
  </w:style>
  <w:style w:type="paragraph" w:styleId="Untertitel">
    <w:name w:val="Subtitle"/>
    <w:basedOn w:val="Standard"/>
    <w:next w:val="Standard"/>
    <w:link w:val="UntertitelZchn"/>
    <w:uiPriority w:val="11"/>
    <w:qFormat/>
    <w:rsid w:val="004C5D4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C5D4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C5D4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C5D40"/>
    <w:rPr>
      <w:i/>
      <w:iCs/>
      <w:color w:val="404040" w:themeColor="text1" w:themeTint="BF"/>
    </w:rPr>
  </w:style>
  <w:style w:type="character" w:styleId="IntensiveHervorhebung">
    <w:name w:val="Intense Emphasis"/>
    <w:basedOn w:val="Absatz-Standardschriftart"/>
    <w:uiPriority w:val="21"/>
    <w:qFormat/>
    <w:rsid w:val="004C5D40"/>
    <w:rPr>
      <w:i/>
      <w:iCs/>
      <w:color w:val="0F4761" w:themeColor="accent1" w:themeShade="BF"/>
    </w:rPr>
  </w:style>
  <w:style w:type="paragraph" w:styleId="IntensivesZitat">
    <w:name w:val="Intense Quote"/>
    <w:basedOn w:val="Standard"/>
    <w:next w:val="Standard"/>
    <w:link w:val="IntensivesZitatZchn"/>
    <w:uiPriority w:val="30"/>
    <w:qFormat/>
    <w:rsid w:val="004C5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C5D40"/>
    <w:rPr>
      <w:i/>
      <w:iCs/>
      <w:color w:val="0F4761" w:themeColor="accent1" w:themeShade="BF"/>
    </w:rPr>
  </w:style>
  <w:style w:type="character" w:styleId="IntensiverVerweis">
    <w:name w:val="Intense Reference"/>
    <w:basedOn w:val="Absatz-Standardschriftart"/>
    <w:uiPriority w:val="32"/>
    <w:qFormat/>
    <w:rsid w:val="004C5D40"/>
    <w:rPr>
      <w:b/>
      <w:bCs/>
      <w:smallCaps/>
      <w:color w:val="0F4761" w:themeColor="accent1" w:themeShade="BF"/>
      <w:spacing w:val="5"/>
    </w:rPr>
  </w:style>
  <w:style w:type="character" w:styleId="Hyperlink">
    <w:name w:val="Hyperlink"/>
    <w:basedOn w:val="Absatz-Standardschriftart"/>
    <w:uiPriority w:val="99"/>
    <w:unhideWhenUsed/>
    <w:rsid w:val="004C5D40"/>
    <w:rPr>
      <w:color w:val="467886" w:themeColor="hyperlink"/>
      <w:u w:val="single"/>
    </w:rPr>
  </w:style>
  <w:style w:type="character" w:styleId="NichtaufgelsteErwhnung">
    <w:name w:val="Unresolved Mention"/>
    <w:basedOn w:val="Absatz-Standardschriftart"/>
    <w:uiPriority w:val="99"/>
    <w:semiHidden/>
    <w:unhideWhenUsed/>
    <w:rsid w:val="004C5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748157">
      <w:bodyDiv w:val="1"/>
      <w:marLeft w:val="0"/>
      <w:marRight w:val="0"/>
      <w:marTop w:val="0"/>
      <w:marBottom w:val="0"/>
      <w:divBdr>
        <w:top w:val="none" w:sz="0" w:space="0" w:color="auto"/>
        <w:left w:val="none" w:sz="0" w:space="0" w:color="auto"/>
        <w:bottom w:val="none" w:sz="0" w:space="0" w:color="auto"/>
        <w:right w:val="none" w:sz="0" w:space="0" w:color="auto"/>
      </w:divBdr>
    </w:div>
    <w:div w:id="21125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ouis-lewandowski-festiva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2014</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Stürmer</dc:creator>
  <cp:keywords/>
  <dc:description/>
  <cp:lastModifiedBy>fritz Stürmer</cp:lastModifiedBy>
  <cp:revision>4</cp:revision>
  <cp:lastPrinted>2024-11-21T11:19:00Z</cp:lastPrinted>
  <dcterms:created xsi:type="dcterms:W3CDTF">2024-11-21T11:19:00Z</dcterms:created>
  <dcterms:modified xsi:type="dcterms:W3CDTF">2024-11-21T11:21:00Z</dcterms:modified>
</cp:coreProperties>
</file>